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F5F" w:rsidRPr="00110170" w:rsidRDefault="0003628F">
      <w:pPr>
        <w:rPr>
          <w:rFonts w:ascii="Times New Roman" w:hAnsi="Times New Roman" w:cs="Times New Roman"/>
          <w:b/>
          <w:sz w:val="20"/>
          <w:szCs w:val="20"/>
        </w:rPr>
      </w:pPr>
      <w:r w:rsidRPr="00110170">
        <w:rPr>
          <w:rFonts w:ascii="Times New Roman" w:hAnsi="Times New Roman" w:cs="Times New Roman"/>
          <w:b/>
          <w:sz w:val="20"/>
          <w:szCs w:val="20"/>
        </w:rPr>
        <w:t>Umělé pořádací schéma fondů typu národní výbor (neúplně dochovaný stav) s přihlédnutím k ZP 2015</w:t>
      </w:r>
    </w:p>
    <w:tbl>
      <w:tblPr>
        <w:tblW w:w="0" w:type="auto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1081"/>
        <w:gridCol w:w="1305"/>
        <w:gridCol w:w="4178"/>
        <w:gridCol w:w="9217"/>
        <w:gridCol w:w="5180"/>
      </w:tblGrid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Úroveň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Poznámka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Úřední knihy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správní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plenárních zasedání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série; řadit chronologicky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ze schůzí rady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série; řadit chronologicky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ze schůzí oborových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série; řadit chronologicky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evidenční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Živnostenské rejstříky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Domovské matriky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Operáty evidence půdy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Rejstříky přestupků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Pamětní knihy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Kroniky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série; řadit chronologicky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Alba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Přílohy ke kronice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Účetní knihy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blíže viz Metodický pokyn pro zpracování archivních dokumentů účetní povahy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bookmarkStart w:id="0" w:name="_GoBack"/>
            <w:bookmarkEnd w:id="0"/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Spisový materiál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Registraturní pomůcky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protokoly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 k podacím protokolům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jejich série</w:t>
            </w: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činnosti, plánování, kontrola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ze schůzí stálých komisí a aktivů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Korespondence předsedy MNV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řády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Veřejné schůze, oslavy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Družební styky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práce MNV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Kontroly NV prováděné nadřízenými orgány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 občanů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Finance a správa majetku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rozpočty a jejich rozbory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Účetní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daně a poplatky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majetku ve správě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Převody nemovitostí (koupě, prodej, směny), pronájmy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Konfiskace majetku, národní správa, vypořádání majetku při osidlování pohraničí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Válečné škody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Zemědělství, lesnictví, myslivost, rybářství, vodní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družstevnictví, socializace zemědělství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Zemědělská statistika (sčítání hospodářských zvířat, ploch osevu apod.)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Rostlinná výroba, ovocnářství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Živočišná výroba, včelařství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Živelní pohromy, ochrana proti škůdcům, veterinární opatření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zemědělské půdy, převody a nájmy zemědělských a lesních pozemků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Pozemková reforma, konfiskace půdy, osidlování pohraničí a přídělová 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a využití zemědělského půdního fondu, změny využití půdy a vynětí ze zemědělského půdního fondu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proofErr w:type="spellStart"/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Hospodářskotechnické</w:t>
            </w:r>
            <w:proofErr w:type="spellEnd"/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úpravy pozemků, meliorace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Povinné dodávky a výkup zemědělských produktů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Odborná správa lesů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Protipovodňová ochrana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životního prostředí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hospodářství, doprava, obchod a cestovní ruch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Zřizování, rušení a změny organizací, majetkové převody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Živnosti a jejich rušení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Bytové hospodářství činnost Domovních správ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Nebytové prostory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Údržba místních komunikací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Hromadná veřejná doprava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vývoje obchodní sítě, obchodní síť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Propagace a podpora cestovního ruchu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plánování a výstavba obce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Územně plánovací dokumentace (územní prognózy, územní a regulační plány, stavby v chráněném území a ochranném pásmu, stavební uzávěry)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Veřejně prospěšné stavby, akce "Z"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Komplexní bytová výstavba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Školství a kultura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se školami a mimoškolními výchovnými zařízeními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stavu škol a mimoškolních výchovných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Organizování kulturní a osvětové činnosti (kulturní a osvětová zařízení)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knihovna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Sbory pro občanské záležitosti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Sport a tělovýchova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přírody a krajiny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Zdravotnictví a sociální péče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Organizování zdravotní péče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Hygienická péče, protiepidemická opatření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sociálních poměrech v obci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Doplňková sociální péče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Vnitřní správa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Volby, volební programy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Názvy ulic a veřejných prostranství, číslování domů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se společenskými organizacemi, organizacemi Národní fronty a spolky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Veřejné sbírky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Bezpečnost, ochrana veřejného pořádku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 ochrana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Vojenské záležitosti, civilní obrana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Válečné hroby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Pohřebnictví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obyvatelstva a sčítání lidu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občanství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Šetření národní spolehlivosti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Čestná občanství a čestná uznání udělovaná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Matriční záležitosti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Církevní záležitosti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materiál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Technické výkresy (nejsou-li součástí spisů)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110170" w:rsidRPr="00110170" w:rsidTr="0011017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110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Mapy a plány (nejsou-li součástí spisů)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0170" w:rsidRPr="00110170" w:rsidRDefault="00110170" w:rsidP="0011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03628F" w:rsidRPr="00110170" w:rsidRDefault="0003628F">
      <w:pPr>
        <w:rPr>
          <w:rFonts w:ascii="Times New Roman" w:hAnsi="Times New Roman" w:cs="Times New Roman"/>
          <w:sz w:val="20"/>
          <w:szCs w:val="20"/>
        </w:rPr>
      </w:pPr>
    </w:p>
    <w:sectPr w:rsidR="0003628F" w:rsidRPr="00110170" w:rsidSect="0003628F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8F"/>
    <w:rsid w:val="00015CBC"/>
    <w:rsid w:val="0003628F"/>
    <w:rsid w:val="0007627A"/>
    <w:rsid w:val="000D137C"/>
    <w:rsid w:val="000E6633"/>
    <w:rsid w:val="00110170"/>
    <w:rsid w:val="001D0CD5"/>
    <w:rsid w:val="001E02C2"/>
    <w:rsid w:val="00282C9F"/>
    <w:rsid w:val="0028739B"/>
    <w:rsid w:val="00296830"/>
    <w:rsid w:val="002A1AC9"/>
    <w:rsid w:val="002C78F7"/>
    <w:rsid w:val="002F6ED6"/>
    <w:rsid w:val="003C1110"/>
    <w:rsid w:val="00436D56"/>
    <w:rsid w:val="004576C6"/>
    <w:rsid w:val="00503CB1"/>
    <w:rsid w:val="00524F5F"/>
    <w:rsid w:val="00632894"/>
    <w:rsid w:val="006D3F0C"/>
    <w:rsid w:val="006E2D62"/>
    <w:rsid w:val="0071582F"/>
    <w:rsid w:val="007836BC"/>
    <w:rsid w:val="00851C20"/>
    <w:rsid w:val="008E2EFE"/>
    <w:rsid w:val="009A3B42"/>
    <w:rsid w:val="009C0D55"/>
    <w:rsid w:val="009C1D41"/>
    <w:rsid w:val="009F1D7C"/>
    <w:rsid w:val="00A37D4F"/>
    <w:rsid w:val="00A91EB7"/>
    <w:rsid w:val="00A97102"/>
    <w:rsid w:val="00AC7C3D"/>
    <w:rsid w:val="00BB012A"/>
    <w:rsid w:val="00BD4C34"/>
    <w:rsid w:val="00C21D56"/>
    <w:rsid w:val="00CD2940"/>
    <w:rsid w:val="00D26FBD"/>
    <w:rsid w:val="00D7191D"/>
    <w:rsid w:val="00D73A1F"/>
    <w:rsid w:val="00DB2CC7"/>
    <w:rsid w:val="00F314A4"/>
    <w:rsid w:val="00F66DD0"/>
    <w:rsid w:val="00FD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0E271-2424-41AF-AE67-CB4318FF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688</Words>
  <Characters>4062</Characters>
  <Application>Microsoft Office Word</Application>
  <DocSecurity>0</DocSecurity>
  <Lines>33</Lines>
  <Paragraphs>9</Paragraphs>
  <ScaleCrop>false</ScaleCrop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Pytelka</dc:creator>
  <cp:keywords/>
  <dc:description/>
  <cp:lastModifiedBy>Tomáš Pytelka</cp:lastModifiedBy>
  <cp:revision>4</cp:revision>
  <dcterms:created xsi:type="dcterms:W3CDTF">2018-11-06T11:31:00Z</dcterms:created>
  <dcterms:modified xsi:type="dcterms:W3CDTF">2018-11-06T21:39:00Z</dcterms:modified>
</cp:coreProperties>
</file>